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64" w:rsidRDefault="00EA0164" w:rsidP="00EA0164">
      <w:pPr>
        <w:jc w:val="center"/>
      </w:pPr>
      <w:bookmarkStart w:id="0" w:name="_Hlk508711170"/>
      <w:bookmarkEnd w:id="0"/>
      <w:r>
        <w:rPr>
          <w:noProof/>
        </w:rPr>
        <w:drawing>
          <wp:inline distT="0" distB="0" distL="0" distR="0" wp14:anchorId="0E91F36F" wp14:editId="103492EA">
            <wp:extent cx="1457325" cy="11240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2946" cy="1128413"/>
                    </a:xfrm>
                    <a:prstGeom prst="rect">
                      <a:avLst/>
                    </a:prstGeom>
                    <a:noFill/>
                  </pic:spPr>
                </pic:pic>
              </a:graphicData>
            </a:graphic>
          </wp:inline>
        </w:drawing>
      </w:r>
    </w:p>
    <w:p w:rsidR="004C7360" w:rsidRPr="00AE2F5B" w:rsidRDefault="00EA0164" w:rsidP="00EA0164">
      <w:pPr>
        <w:jc w:val="center"/>
        <w:rPr>
          <w:rFonts w:ascii="Verdana" w:hAnsi="Verdana"/>
          <w:b/>
          <w:color w:val="002060"/>
          <w:sz w:val="24"/>
          <w:szCs w:val="24"/>
        </w:rPr>
      </w:pPr>
      <w:r w:rsidRPr="00AE2F5B">
        <w:rPr>
          <w:rFonts w:ascii="Verdana" w:hAnsi="Verdana"/>
          <w:b/>
          <w:color w:val="002060"/>
          <w:sz w:val="24"/>
          <w:szCs w:val="24"/>
        </w:rPr>
        <w:t>Desarrollo del sueño infantil</w:t>
      </w:r>
    </w:p>
    <w:p w:rsidR="00F4088B" w:rsidRPr="00AE2F5B" w:rsidRDefault="00F4088B" w:rsidP="00F4088B">
      <w:pPr>
        <w:jc w:val="both"/>
        <w:rPr>
          <w:b/>
        </w:rPr>
      </w:pPr>
      <w:r w:rsidRPr="00AE2F5B">
        <w:rPr>
          <w:b/>
        </w:rPr>
        <w:t>0 a 4 semanas:</w:t>
      </w:r>
    </w:p>
    <w:p w:rsidR="00F4088B" w:rsidRDefault="008F4CD2" w:rsidP="00F4088B">
      <w:pPr>
        <w:jc w:val="both"/>
      </w:pPr>
      <w:r>
        <w:t xml:space="preserve">Un bebe de esta edad duerme cada 1- 2 horas debido al alto nivel de desarrollo y crecimiento del cerebro. Ella debe cerrar debido a la estimulación que crea estar despierto. Ella dormirá o se </w:t>
      </w:r>
      <w:r w:rsidRPr="00AE2F5B">
        <w:rPr>
          <w:b/>
        </w:rPr>
        <w:t>habituará</w:t>
      </w:r>
      <w:r>
        <w:t>, entrará en un estado similar al sueño, pero en realidad está cerrando todo. Habitar a menudo hace que él bebe sea quisquilloso e irritable. Su bebe no puede distinguir por completo el día de la noche hasta alrededor de las 8 semanas. A esta edad, no hay tal cosa como malcriar demasiado a tu bebe. Sostenerla a dormir es sobre todo la norma.</w:t>
      </w:r>
    </w:p>
    <w:p w:rsidR="008F4CD2" w:rsidRPr="00AE2F5B" w:rsidRDefault="008F4CD2" w:rsidP="00F4088B">
      <w:pPr>
        <w:jc w:val="both"/>
        <w:rPr>
          <w:b/>
        </w:rPr>
      </w:pPr>
      <w:r w:rsidRPr="00AE2F5B">
        <w:rPr>
          <w:b/>
        </w:rPr>
        <w:t>5 a 8 semanas:</w:t>
      </w:r>
    </w:p>
    <w:p w:rsidR="009C79C3" w:rsidRDefault="008F4CD2" w:rsidP="00F4088B">
      <w:pPr>
        <w:jc w:val="both"/>
      </w:pPr>
      <w:r>
        <w:t xml:space="preserve">Los biorritmos nocturnos comienzan a emerger </w:t>
      </w:r>
      <w:r w:rsidR="009C79C3">
        <w:t>y el cerebro de su bebe comienza a organizar el sueño nocturno. Ella puede dormir hasta 4 o 5 horas de estiramiento por la noche. Puede ayudarla a distinguir entre el día y la noche a medida que comienza a establecer sus ritmos circadianos naturales El cerebro tarda más en clasificar el sueño diurno, por lo que la siesta permanecerá un poco desorganizada hasta alrededor de las 12 semanas. Asegúrese de que su bebe no permanezca despierto más de 2 horas, ya que esto la estimulara en exceso. A las 8 semanas la alimentación debería comenzar a disminuir.</w:t>
      </w:r>
    </w:p>
    <w:p w:rsidR="009C79C3" w:rsidRPr="00AE2F5B" w:rsidRDefault="009C79C3" w:rsidP="00F4088B">
      <w:pPr>
        <w:jc w:val="both"/>
        <w:rPr>
          <w:b/>
        </w:rPr>
      </w:pPr>
      <w:r w:rsidRPr="00AE2F5B">
        <w:rPr>
          <w:b/>
        </w:rPr>
        <w:t>9 a 12 semanas:</w:t>
      </w:r>
    </w:p>
    <w:p w:rsidR="009C79C3" w:rsidRDefault="00BF1E2E" w:rsidP="00E15DE8">
      <w:pPr>
        <w:spacing w:after="0"/>
        <w:jc w:val="both"/>
      </w:pPr>
      <w:r>
        <w:t>Su sueño diurno está más estructurado con siestas regulares, y puede estar despierta durante periodos de 3 horas. Ahora requiere un sueño más profundo, que su cerebro no puede realizar si esta en movimiento (</w:t>
      </w:r>
      <w:r w:rsidR="00B46ABE">
        <w:t xml:space="preserve">por ejemplo, en un columpio o cochecito). Su sueño nocturno ahora puede ir sin una alimentación de seis a ocho horas. Comience a ajustar y moldear suavemente su ritmo en un horario flexible y cree una rutina de acostarse para la siesta y la noche. La rutina ayuda a crear una familiaridad y estructura </w:t>
      </w:r>
      <w:r w:rsidR="000062F9">
        <w:t xml:space="preserve">una transición del tiempo de vigilia al tiempo de sueño. Nota: la rutina </w:t>
      </w:r>
      <w:r w:rsidR="000062F9" w:rsidRPr="00E15DE8">
        <w:rPr>
          <w:b/>
        </w:rPr>
        <w:t>debe finalizar, no comenzar</w:t>
      </w:r>
      <w:r w:rsidR="000062F9">
        <w:t xml:space="preserve">, en el momento en que su hijo debe irse a dormir. </w:t>
      </w:r>
      <w:r w:rsidR="00B46ABE">
        <w:t xml:space="preserve"> </w:t>
      </w:r>
      <w:r w:rsidR="000062F9">
        <w:t>Algunos ejemplos de actividades que pueden ser parte de su rutina:</w:t>
      </w:r>
    </w:p>
    <w:p w:rsidR="000062F9" w:rsidRDefault="00691DC1" w:rsidP="00E15DE8">
      <w:pPr>
        <w:spacing w:after="0"/>
        <w:jc w:val="both"/>
      </w:pPr>
      <w:r>
        <w:t xml:space="preserve">                      Bañera                                       Masaje                                   Botella o enfermera </w:t>
      </w:r>
    </w:p>
    <w:p w:rsidR="00691DC1" w:rsidRDefault="00691DC1" w:rsidP="00E15DE8">
      <w:pPr>
        <w:spacing w:after="0"/>
        <w:jc w:val="both"/>
      </w:pPr>
      <w:r>
        <w:t xml:space="preserve">                 Leer un libro                         Cantar una canción                          Apagar las luces </w:t>
      </w:r>
    </w:p>
    <w:p w:rsidR="008F4CD2" w:rsidRDefault="00691DC1" w:rsidP="00E15DE8">
      <w:pPr>
        <w:jc w:val="both"/>
      </w:pPr>
      <w:r>
        <w:t xml:space="preserve">                      Pensar en las 4 B´s- Baño, botella o mama, libro, cama</w:t>
      </w:r>
    </w:p>
    <w:p w:rsidR="00691DC1" w:rsidRPr="00AE2F5B" w:rsidRDefault="00691DC1" w:rsidP="00F4088B">
      <w:pPr>
        <w:jc w:val="both"/>
        <w:rPr>
          <w:b/>
        </w:rPr>
      </w:pPr>
      <w:r w:rsidRPr="00AE2F5B">
        <w:rPr>
          <w:b/>
        </w:rPr>
        <w:t>Cuarto y quinto mes:</w:t>
      </w:r>
    </w:p>
    <w:p w:rsidR="00691DC1" w:rsidRDefault="003C6C5F" w:rsidP="00F4088B">
      <w:pPr>
        <w:jc w:val="both"/>
      </w:pPr>
      <w:r>
        <w:t>Neurológicamente</w:t>
      </w:r>
      <w:r w:rsidR="00134F5A">
        <w:t xml:space="preserve">, el carácter </w:t>
      </w:r>
      <w:r>
        <w:t xml:space="preserve">del sueño de su bebe está cambiando a medida que la secreción de melatonina comienza a aumentar, lo que aumenta el sueño no REM. Esto significa que ahora duerme más profundamente que un recién nacido. Sus despertares parciales son más distintos y se siente más despierta durante ellos. Este </w:t>
      </w:r>
      <w:bookmarkStart w:id="1" w:name="_GoBack"/>
      <w:bookmarkEnd w:id="1"/>
      <w:r>
        <w:t xml:space="preserve">es un excelente momento para comenzar a entrenar a su </w:t>
      </w:r>
      <w:r>
        <w:lastRenderedPageBreak/>
        <w:t>bebe para dormir, ya que los malos hábitos de sueño no están profundamente arraigados, es más receptiva a un horario predecible y tiene la capacidad de calmarse. A esta edad, su hijo probablemente duerma tres siestas, donde la siesta media y la madrugada son generalmente las más largas y la tercera es una “siesta” que dura alrededor de 30- 45 minutos, lo suficiente como para marearla hasta la hora de acostarse.</w:t>
      </w:r>
    </w:p>
    <w:p w:rsidR="003C6C5F" w:rsidRPr="00AE2F5B" w:rsidRDefault="003C6C5F" w:rsidP="00F4088B">
      <w:pPr>
        <w:jc w:val="both"/>
        <w:rPr>
          <w:b/>
        </w:rPr>
      </w:pPr>
      <w:r w:rsidRPr="00AE2F5B">
        <w:rPr>
          <w:b/>
        </w:rPr>
        <w:t>Seis a ocho meses:</w:t>
      </w:r>
    </w:p>
    <w:p w:rsidR="003C6C5F" w:rsidRDefault="005313E0" w:rsidP="005313E0">
      <w:pPr>
        <w:spacing w:after="0"/>
        <w:jc w:val="both"/>
      </w:pPr>
      <w:r>
        <w:t xml:space="preserve">A esta edad, su bebe necesitara un promedio de 11 horas de sueño nocturno ininterrumpido y 3. 5 horas de sueño durante más de dos a tres siestas. Su bebe se vuelve más móvil a esta edad, volteándose, sentándose e incluso estando de pie mientras se agarra de algo. Estos hitos del desarrollo pueden tener un impacto en el sueño de su bebe. También comenzara a tener su primera ola de ansiedad por separación, que aumenta cuando los bebes están cansados. </w:t>
      </w:r>
    </w:p>
    <w:p w:rsidR="000503DC" w:rsidRDefault="005313E0" w:rsidP="000503DC">
      <w:pPr>
        <w:jc w:val="both"/>
      </w:pPr>
      <w:r>
        <w:t xml:space="preserve">Ahora se puede presentar un </w:t>
      </w:r>
      <w:r w:rsidRPr="00E15DE8">
        <w:rPr>
          <w:b/>
        </w:rPr>
        <w:t>objeto amoroso/ de transición</w:t>
      </w:r>
      <w:r>
        <w:t xml:space="preserve"> para ayudar a su bebe a sobrellevar la separación nocturna, haciéndola sentir segura cuando no está allí. A los ocho meses, la tercera siesta se ha caído y su bebe ahora toma dos siestas sólidas, una por la mañana y una después del almuerzo. </w:t>
      </w:r>
      <w:r w:rsidR="000503DC">
        <w:t>Esta edad es un buen momento para comenzar el destete nocturno porque su bebe ya no necesita comer de noche.</w:t>
      </w:r>
    </w:p>
    <w:p w:rsidR="000503DC" w:rsidRPr="00AE2F5B" w:rsidRDefault="000503DC" w:rsidP="000503DC">
      <w:pPr>
        <w:jc w:val="both"/>
        <w:rPr>
          <w:b/>
        </w:rPr>
      </w:pPr>
      <w:r w:rsidRPr="00AE2F5B">
        <w:rPr>
          <w:b/>
        </w:rPr>
        <w:t>De nueve a doce meses:</w:t>
      </w:r>
    </w:p>
    <w:p w:rsidR="005313E0" w:rsidRDefault="000503DC" w:rsidP="000503DC">
      <w:pPr>
        <w:jc w:val="both"/>
      </w:pPr>
      <w:r>
        <w:t>Su bebe ahora necesitara un promedio de 11 horas de sueño ininterrumpido por la noche y 3 horas durante el día. La mayoría de los bebes han abandonado su tercera siesta y están durmiendo alrededor de 1.5 horas cada siesta. La duración entre el despertar de la última siesta y el irse a la cama por la noche no debe exceder las 3 horas. Si su bebe tiene más de 3- 4 horas entre el final de la última siesta y la hora de acostarse, puede cansarse. Tendrá más dificultades para dormirse a la hora de acostarse, se despertará más a menudo en la mitad de la noche y es más probable que tenga problemas para levantarse temprano. A esta edad, deberías haber eliminado por completo las alimentaciones nocturnas.</w:t>
      </w:r>
    </w:p>
    <w:p w:rsidR="000503DC" w:rsidRPr="00AE2F5B" w:rsidRDefault="000503DC" w:rsidP="000503DC">
      <w:pPr>
        <w:jc w:val="both"/>
        <w:rPr>
          <w:b/>
        </w:rPr>
      </w:pPr>
      <w:r w:rsidRPr="00AE2F5B">
        <w:rPr>
          <w:b/>
        </w:rPr>
        <w:t>Trece a dieciocho meses:</w:t>
      </w:r>
    </w:p>
    <w:p w:rsidR="000503DC" w:rsidRDefault="00C85B5F" w:rsidP="000503DC">
      <w:pPr>
        <w:jc w:val="both"/>
      </w:pPr>
      <w:r>
        <w:t>A esta edad, su hijo necesita un promedio de 11 horas de sueño ininterrumpido por la noche y de 2 a 2. 5 horas de sueño diurno. La mayoría de los niños pasan de dos a una siesta por día.</w:t>
      </w:r>
    </w:p>
    <w:p w:rsidR="00C85B5F" w:rsidRPr="00E15DE8" w:rsidRDefault="00C85B5F" w:rsidP="000503DC">
      <w:pPr>
        <w:jc w:val="both"/>
        <w:rPr>
          <w:u w:val="single"/>
        </w:rPr>
      </w:pPr>
      <w:r w:rsidRPr="00E15DE8">
        <w:rPr>
          <w:u w:val="single"/>
        </w:rPr>
        <w:t>El sueño necesita diferentes etapas del desarrollo</w:t>
      </w:r>
    </w:p>
    <w:tbl>
      <w:tblPr>
        <w:tblStyle w:val="Tablaconcuadrcula"/>
        <w:tblW w:w="0" w:type="auto"/>
        <w:tblLook w:val="04A0" w:firstRow="1" w:lastRow="0" w:firstColumn="1" w:lastColumn="0" w:noHBand="0" w:noVBand="1"/>
      </w:tblPr>
      <w:tblGrid>
        <w:gridCol w:w="2207"/>
        <w:gridCol w:w="2207"/>
        <w:gridCol w:w="1960"/>
        <w:gridCol w:w="2454"/>
      </w:tblGrid>
      <w:tr w:rsidR="00C85B5F" w:rsidTr="00C85B5F">
        <w:tc>
          <w:tcPr>
            <w:tcW w:w="2207" w:type="dxa"/>
          </w:tcPr>
          <w:p w:rsidR="00C85B5F" w:rsidRPr="00E15DE8" w:rsidRDefault="00C85B5F" w:rsidP="00AE2F5B">
            <w:pPr>
              <w:jc w:val="center"/>
              <w:rPr>
                <w:sz w:val="20"/>
                <w:szCs w:val="20"/>
                <w:u w:val="single"/>
              </w:rPr>
            </w:pPr>
            <w:r w:rsidRPr="00E15DE8">
              <w:rPr>
                <w:sz w:val="20"/>
                <w:szCs w:val="20"/>
                <w:u w:val="single"/>
              </w:rPr>
              <w:t>Edad</w:t>
            </w:r>
          </w:p>
        </w:tc>
        <w:tc>
          <w:tcPr>
            <w:tcW w:w="2207" w:type="dxa"/>
          </w:tcPr>
          <w:p w:rsidR="00C85B5F" w:rsidRPr="00E15DE8" w:rsidRDefault="00C85B5F" w:rsidP="00AE2F5B">
            <w:pPr>
              <w:jc w:val="center"/>
              <w:rPr>
                <w:sz w:val="20"/>
                <w:szCs w:val="20"/>
                <w:u w:val="single"/>
              </w:rPr>
            </w:pPr>
            <w:r w:rsidRPr="00E15DE8">
              <w:rPr>
                <w:sz w:val="20"/>
                <w:szCs w:val="20"/>
                <w:u w:val="single"/>
              </w:rPr>
              <w:t>Sueño nocturno</w:t>
            </w:r>
          </w:p>
        </w:tc>
        <w:tc>
          <w:tcPr>
            <w:tcW w:w="1960" w:type="dxa"/>
          </w:tcPr>
          <w:p w:rsidR="00C85B5F" w:rsidRPr="00E15DE8" w:rsidRDefault="00C85B5F" w:rsidP="00AE2F5B">
            <w:pPr>
              <w:jc w:val="center"/>
              <w:rPr>
                <w:sz w:val="20"/>
                <w:szCs w:val="20"/>
                <w:u w:val="single"/>
              </w:rPr>
            </w:pPr>
            <w:r w:rsidRPr="00E15DE8">
              <w:rPr>
                <w:sz w:val="20"/>
                <w:szCs w:val="20"/>
                <w:u w:val="single"/>
              </w:rPr>
              <w:t># Horas de sueño</w:t>
            </w:r>
          </w:p>
        </w:tc>
        <w:tc>
          <w:tcPr>
            <w:tcW w:w="2454" w:type="dxa"/>
          </w:tcPr>
          <w:p w:rsidR="00C85B5F" w:rsidRPr="00E15DE8" w:rsidRDefault="00C85B5F" w:rsidP="00AE2F5B">
            <w:pPr>
              <w:jc w:val="center"/>
              <w:rPr>
                <w:sz w:val="20"/>
                <w:szCs w:val="20"/>
                <w:u w:val="single"/>
              </w:rPr>
            </w:pPr>
            <w:r w:rsidRPr="00E15DE8">
              <w:rPr>
                <w:sz w:val="20"/>
                <w:szCs w:val="20"/>
                <w:u w:val="single"/>
              </w:rPr>
              <w:t>Horas totales de sueño</w:t>
            </w:r>
          </w:p>
        </w:tc>
      </w:tr>
      <w:tr w:rsidR="00C85B5F" w:rsidTr="00C85B5F">
        <w:tc>
          <w:tcPr>
            <w:tcW w:w="2207" w:type="dxa"/>
          </w:tcPr>
          <w:p w:rsidR="00C85B5F" w:rsidRPr="00E15DE8" w:rsidRDefault="00C85B5F" w:rsidP="00AE2F5B">
            <w:pPr>
              <w:jc w:val="center"/>
              <w:rPr>
                <w:sz w:val="20"/>
                <w:szCs w:val="20"/>
              </w:rPr>
            </w:pPr>
            <w:r w:rsidRPr="00E15DE8">
              <w:rPr>
                <w:sz w:val="20"/>
                <w:szCs w:val="20"/>
              </w:rPr>
              <w:t xml:space="preserve">4 </w:t>
            </w:r>
            <w:r w:rsidR="00AE2F5B" w:rsidRPr="00E15DE8">
              <w:rPr>
                <w:sz w:val="20"/>
                <w:szCs w:val="20"/>
              </w:rPr>
              <w:t>meses</w:t>
            </w:r>
          </w:p>
        </w:tc>
        <w:tc>
          <w:tcPr>
            <w:tcW w:w="2207" w:type="dxa"/>
          </w:tcPr>
          <w:p w:rsidR="00C85B5F" w:rsidRPr="00E15DE8" w:rsidRDefault="00C85B5F" w:rsidP="00AE2F5B">
            <w:pPr>
              <w:jc w:val="center"/>
              <w:rPr>
                <w:sz w:val="20"/>
                <w:szCs w:val="20"/>
              </w:rPr>
            </w:pPr>
            <w:r w:rsidRPr="00E15DE8">
              <w:rPr>
                <w:sz w:val="20"/>
                <w:szCs w:val="20"/>
              </w:rPr>
              <w:t>11- 12 horas</w:t>
            </w:r>
          </w:p>
        </w:tc>
        <w:tc>
          <w:tcPr>
            <w:tcW w:w="1960" w:type="dxa"/>
          </w:tcPr>
          <w:p w:rsidR="00C85B5F" w:rsidRPr="00E15DE8" w:rsidRDefault="00C85B5F" w:rsidP="00AE2F5B">
            <w:pPr>
              <w:jc w:val="center"/>
              <w:rPr>
                <w:sz w:val="20"/>
                <w:szCs w:val="20"/>
              </w:rPr>
            </w:pPr>
            <w:r w:rsidRPr="00E15DE8">
              <w:rPr>
                <w:sz w:val="20"/>
                <w:szCs w:val="20"/>
              </w:rPr>
              <w:t>3- 4 Horas</w:t>
            </w:r>
          </w:p>
        </w:tc>
        <w:tc>
          <w:tcPr>
            <w:tcW w:w="2454" w:type="dxa"/>
          </w:tcPr>
          <w:p w:rsidR="00C85B5F" w:rsidRPr="00E15DE8" w:rsidRDefault="002E766D" w:rsidP="00AE2F5B">
            <w:pPr>
              <w:jc w:val="center"/>
              <w:rPr>
                <w:sz w:val="20"/>
                <w:szCs w:val="20"/>
              </w:rPr>
            </w:pPr>
            <w:r w:rsidRPr="00E15DE8">
              <w:rPr>
                <w:sz w:val="20"/>
                <w:szCs w:val="20"/>
              </w:rPr>
              <w:t>14- 16 Horas/ Dia</w:t>
            </w:r>
          </w:p>
        </w:tc>
      </w:tr>
      <w:tr w:rsidR="00C85B5F" w:rsidTr="00C85B5F">
        <w:tc>
          <w:tcPr>
            <w:tcW w:w="2207" w:type="dxa"/>
          </w:tcPr>
          <w:p w:rsidR="00C85B5F" w:rsidRPr="00E15DE8" w:rsidRDefault="00C85B5F" w:rsidP="00AE2F5B">
            <w:pPr>
              <w:jc w:val="center"/>
              <w:rPr>
                <w:sz w:val="20"/>
                <w:szCs w:val="20"/>
              </w:rPr>
            </w:pPr>
            <w:r w:rsidRPr="00E15DE8">
              <w:rPr>
                <w:sz w:val="20"/>
                <w:szCs w:val="20"/>
              </w:rPr>
              <w:t xml:space="preserve">6 </w:t>
            </w:r>
            <w:r w:rsidR="00AE2F5B" w:rsidRPr="00E15DE8">
              <w:rPr>
                <w:sz w:val="20"/>
                <w:szCs w:val="20"/>
              </w:rPr>
              <w:t>meses</w:t>
            </w:r>
          </w:p>
        </w:tc>
        <w:tc>
          <w:tcPr>
            <w:tcW w:w="2207" w:type="dxa"/>
          </w:tcPr>
          <w:p w:rsidR="00C85B5F" w:rsidRPr="00E15DE8" w:rsidRDefault="00C85B5F" w:rsidP="00AE2F5B">
            <w:pPr>
              <w:jc w:val="center"/>
              <w:rPr>
                <w:sz w:val="20"/>
                <w:szCs w:val="20"/>
              </w:rPr>
            </w:pPr>
            <w:r w:rsidRPr="00E15DE8">
              <w:rPr>
                <w:sz w:val="20"/>
                <w:szCs w:val="20"/>
              </w:rPr>
              <w:t>11- 12</w:t>
            </w:r>
          </w:p>
        </w:tc>
        <w:tc>
          <w:tcPr>
            <w:tcW w:w="1960" w:type="dxa"/>
          </w:tcPr>
          <w:p w:rsidR="00C85B5F" w:rsidRPr="00E15DE8" w:rsidRDefault="00C85B5F" w:rsidP="00AE2F5B">
            <w:pPr>
              <w:jc w:val="center"/>
              <w:rPr>
                <w:sz w:val="20"/>
                <w:szCs w:val="20"/>
              </w:rPr>
            </w:pPr>
            <w:r w:rsidRPr="00E15DE8">
              <w:rPr>
                <w:sz w:val="20"/>
                <w:szCs w:val="20"/>
              </w:rPr>
              <w:t>2- 4</w:t>
            </w:r>
          </w:p>
        </w:tc>
        <w:tc>
          <w:tcPr>
            <w:tcW w:w="2454" w:type="dxa"/>
          </w:tcPr>
          <w:p w:rsidR="00C85B5F" w:rsidRPr="00E15DE8" w:rsidRDefault="002E766D" w:rsidP="00AE2F5B">
            <w:pPr>
              <w:jc w:val="center"/>
              <w:rPr>
                <w:sz w:val="20"/>
                <w:szCs w:val="20"/>
              </w:rPr>
            </w:pPr>
            <w:r w:rsidRPr="00E15DE8">
              <w:rPr>
                <w:sz w:val="20"/>
                <w:szCs w:val="20"/>
              </w:rPr>
              <w:t>13- 15</w:t>
            </w:r>
          </w:p>
        </w:tc>
      </w:tr>
      <w:tr w:rsidR="00C85B5F" w:rsidTr="00C85B5F">
        <w:tc>
          <w:tcPr>
            <w:tcW w:w="2207" w:type="dxa"/>
          </w:tcPr>
          <w:p w:rsidR="00C85B5F" w:rsidRPr="00E15DE8" w:rsidRDefault="00C85B5F" w:rsidP="00AE2F5B">
            <w:pPr>
              <w:jc w:val="center"/>
              <w:rPr>
                <w:sz w:val="20"/>
                <w:szCs w:val="20"/>
              </w:rPr>
            </w:pPr>
            <w:r w:rsidRPr="00E15DE8">
              <w:rPr>
                <w:sz w:val="20"/>
                <w:szCs w:val="20"/>
              </w:rPr>
              <w:t xml:space="preserve">9 </w:t>
            </w:r>
            <w:r w:rsidR="00AE2F5B" w:rsidRPr="00E15DE8">
              <w:rPr>
                <w:sz w:val="20"/>
                <w:szCs w:val="20"/>
              </w:rPr>
              <w:t>meses</w:t>
            </w:r>
          </w:p>
        </w:tc>
        <w:tc>
          <w:tcPr>
            <w:tcW w:w="2207" w:type="dxa"/>
          </w:tcPr>
          <w:p w:rsidR="00C85B5F" w:rsidRPr="00E15DE8" w:rsidRDefault="00C85B5F" w:rsidP="00AE2F5B">
            <w:pPr>
              <w:jc w:val="center"/>
              <w:rPr>
                <w:sz w:val="20"/>
                <w:szCs w:val="20"/>
              </w:rPr>
            </w:pPr>
            <w:r w:rsidRPr="00E15DE8">
              <w:rPr>
                <w:sz w:val="20"/>
                <w:szCs w:val="20"/>
              </w:rPr>
              <w:t>11- 12</w:t>
            </w:r>
          </w:p>
        </w:tc>
        <w:tc>
          <w:tcPr>
            <w:tcW w:w="1960" w:type="dxa"/>
          </w:tcPr>
          <w:p w:rsidR="00C85B5F" w:rsidRPr="00E15DE8" w:rsidRDefault="00C85B5F" w:rsidP="00AE2F5B">
            <w:pPr>
              <w:jc w:val="center"/>
              <w:rPr>
                <w:sz w:val="20"/>
                <w:szCs w:val="20"/>
              </w:rPr>
            </w:pPr>
            <w:r w:rsidRPr="00E15DE8">
              <w:rPr>
                <w:sz w:val="20"/>
                <w:szCs w:val="20"/>
              </w:rPr>
              <w:t>2- 4</w:t>
            </w:r>
          </w:p>
        </w:tc>
        <w:tc>
          <w:tcPr>
            <w:tcW w:w="2454" w:type="dxa"/>
          </w:tcPr>
          <w:p w:rsidR="00C85B5F" w:rsidRPr="00E15DE8" w:rsidRDefault="002E766D" w:rsidP="00AE2F5B">
            <w:pPr>
              <w:jc w:val="center"/>
              <w:rPr>
                <w:sz w:val="20"/>
                <w:szCs w:val="20"/>
              </w:rPr>
            </w:pPr>
            <w:r w:rsidRPr="00E15DE8">
              <w:rPr>
                <w:sz w:val="20"/>
                <w:szCs w:val="20"/>
              </w:rPr>
              <w:t>13- 15</w:t>
            </w:r>
          </w:p>
        </w:tc>
      </w:tr>
      <w:tr w:rsidR="00C85B5F" w:rsidTr="00C85B5F">
        <w:tc>
          <w:tcPr>
            <w:tcW w:w="2207" w:type="dxa"/>
          </w:tcPr>
          <w:p w:rsidR="00C85B5F" w:rsidRPr="00E15DE8" w:rsidRDefault="00C85B5F" w:rsidP="00AE2F5B">
            <w:pPr>
              <w:jc w:val="center"/>
              <w:rPr>
                <w:sz w:val="20"/>
                <w:szCs w:val="20"/>
              </w:rPr>
            </w:pPr>
            <w:r w:rsidRPr="00E15DE8">
              <w:rPr>
                <w:sz w:val="20"/>
                <w:szCs w:val="20"/>
              </w:rPr>
              <w:t xml:space="preserve">12 </w:t>
            </w:r>
            <w:r w:rsidR="00AE2F5B" w:rsidRPr="00E15DE8">
              <w:rPr>
                <w:sz w:val="20"/>
                <w:szCs w:val="20"/>
              </w:rPr>
              <w:t>meses</w:t>
            </w:r>
          </w:p>
        </w:tc>
        <w:tc>
          <w:tcPr>
            <w:tcW w:w="2207" w:type="dxa"/>
          </w:tcPr>
          <w:p w:rsidR="00C85B5F" w:rsidRPr="00E15DE8" w:rsidRDefault="00C85B5F" w:rsidP="00AE2F5B">
            <w:pPr>
              <w:jc w:val="center"/>
              <w:rPr>
                <w:sz w:val="20"/>
                <w:szCs w:val="20"/>
              </w:rPr>
            </w:pPr>
            <w:r w:rsidRPr="00E15DE8">
              <w:rPr>
                <w:sz w:val="20"/>
                <w:szCs w:val="20"/>
              </w:rPr>
              <w:t>11- 12</w:t>
            </w:r>
          </w:p>
        </w:tc>
        <w:tc>
          <w:tcPr>
            <w:tcW w:w="1960" w:type="dxa"/>
          </w:tcPr>
          <w:p w:rsidR="00C85B5F" w:rsidRPr="00E15DE8" w:rsidRDefault="00C85B5F" w:rsidP="00AE2F5B">
            <w:pPr>
              <w:jc w:val="center"/>
              <w:rPr>
                <w:sz w:val="20"/>
                <w:szCs w:val="20"/>
              </w:rPr>
            </w:pPr>
            <w:r w:rsidRPr="00E15DE8">
              <w:rPr>
                <w:sz w:val="20"/>
                <w:szCs w:val="20"/>
              </w:rPr>
              <w:t>1.5- 3</w:t>
            </w:r>
          </w:p>
        </w:tc>
        <w:tc>
          <w:tcPr>
            <w:tcW w:w="2454" w:type="dxa"/>
          </w:tcPr>
          <w:p w:rsidR="00C85B5F" w:rsidRPr="00E15DE8" w:rsidRDefault="002E766D" w:rsidP="00AE2F5B">
            <w:pPr>
              <w:jc w:val="center"/>
              <w:rPr>
                <w:sz w:val="20"/>
                <w:szCs w:val="20"/>
              </w:rPr>
            </w:pPr>
            <w:r w:rsidRPr="00E15DE8">
              <w:rPr>
                <w:sz w:val="20"/>
                <w:szCs w:val="20"/>
              </w:rPr>
              <w:t>12.5- 14</w:t>
            </w:r>
          </w:p>
        </w:tc>
      </w:tr>
      <w:tr w:rsidR="00C85B5F" w:rsidTr="00C85B5F">
        <w:tc>
          <w:tcPr>
            <w:tcW w:w="2207" w:type="dxa"/>
          </w:tcPr>
          <w:p w:rsidR="00C85B5F" w:rsidRPr="00E15DE8" w:rsidRDefault="00C85B5F" w:rsidP="00AE2F5B">
            <w:pPr>
              <w:pStyle w:val="Prrafodelista"/>
              <w:numPr>
                <w:ilvl w:val="0"/>
                <w:numId w:val="4"/>
              </w:numPr>
              <w:jc w:val="center"/>
              <w:rPr>
                <w:sz w:val="20"/>
                <w:szCs w:val="20"/>
              </w:rPr>
            </w:pPr>
            <w:r w:rsidRPr="00E15DE8">
              <w:rPr>
                <w:sz w:val="20"/>
                <w:szCs w:val="20"/>
              </w:rPr>
              <w:t>eses</w:t>
            </w:r>
          </w:p>
        </w:tc>
        <w:tc>
          <w:tcPr>
            <w:tcW w:w="2207" w:type="dxa"/>
          </w:tcPr>
          <w:p w:rsidR="00C85B5F" w:rsidRPr="00E15DE8" w:rsidRDefault="00C85B5F" w:rsidP="00AE2F5B">
            <w:pPr>
              <w:jc w:val="center"/>
              <w:rPr>
                <w:sz w:val="20"/>
                <w:szCs w:val="20"/>
              </w:rPr>
            </w:pPr>
            <w:r w:rsidRPr="00E15DE8">
              <w:rPr>
                <w:sz w:val="20"/>
                <w:szCs w:val="20"/>
              </w:rPr>
              <w:t>11</w:t>
            </w:r>
          </w:p>
        </w:tc>
        <w:tc>
          <w:tcPr>
            <w:tcW w:w="1960" w:type="dxa"/>
          </w:tcPr>
          <w:p w:rsidR="00C85B5F" w:rsidRPr="00E15DE8" w:rsidRDefault="00C85B5F" w:rsidP="00AE2F5B">
            <w:pPr>
              <w:jc w:val="center"/>
              <w:rPr>
                <w:sz w:val="20"/>
                <w:szCs w:val="20"/>
              </w:rPr>
            </w:pPr>
            <w:r w:rsidRPr="00E15DE8">
              <w:rPr>
                <w:sz w:val="20"/>
                <w:szCs w:val="20"/>
              </w:rPr>
              <w:t>1.5- 3</w:t>
            </w:r>
          </w:p>
        </w:tc>
        <w:tc>
          <w:tcPr>
            <w:tcW w:w="2454" w:type="dxa"/>
          </w:tcPr>
          <w:p w:rsidR="00C85B5F" w:rsidRPr="00E15DE8" w:rsidRDefault="002E766D" w:rsidP="00AE2F5B">
            <w:pPr>
              <w:jc w:val="center"/>
              <w:rPr>
                <w:sz w:val="20"/>
                <w:szCs w:val="20"/>
              </w:rPr>
            </w:pPr>
            <w:r w:rsidRPr="00E15DE8">
              <w:rPr>
                <w:sz w:val="20"/>
                <w:szCs w:val="20"/>
              </w:rPr>
              <w:t>12.5- 14</w:t>
            </w:r>
          </w:p>
        </w:tc>
      </w:tr>
      <w:tr w:rsidR="00C85B5F" w:rsidTr="00C85B5F">
        <w:tc>
          <w:tcPr>
            <w:tcW w:w="2207" w:type="dxa"/>
          </w:tcPr>
          <w:p w:rsidR="00C85B5F" w:rsidRPr="00E15DE8" w:rsidRDefault="00AE2F5B" w:rsidP="00AE2F5B">
            <w:pPr>
              <w:jc w:val="center"/>
              <w:rPr>
                <w:sz w:val="20"/>
                <w:szCs w:val="20"/>
              </w:rPr>
            </w:pPr>
            <w:r w:rsidRPr="00E15DE8">
              <w:rPr>
                <w:sz w:val="20"/>
                <w:szCs w:val="20"/>
              </w:rPr>
              <w:t>*** 2 a</w:t>
            </w:r>
            <w:r w:rsidR="00C85B5F" w:rsidRPr="00E15DE8">
              <w:rPr>
                <w:sz w:val="20"/>
                <w:szCs w:val="20"/>
              </w:rPr>
              <w:t>ños</w:t>
            </w:r>
          </w:p>
        </w:tc>
        <w:tc>
          <w:tcPr>
            <w:tcW w:w="2207" w:type="dxa"/>
          </w:tcPr>
          <w:p w:rsidR="00C85B5F" w:rsidRPr="00E15DE8" w:rsidRDefault="00C85B5F" w:rsidP="00AE2F5B">
            <w:pPr>
              <w:jc w:val="center"/>
              <w:rPr>
                <w:sz w:val="20"/>
                <w:szCs w:val="20"/>
              </w:rPr>
            </w:pPr>
            <w:r w:rsidRPr="00E15DE8">
              <w:rPr>
                <w:sz w:val="20"/>
                <w:szCs w:val="20"/>
              </w:rPr>
              <w:t>11</w:t>
            </w:r>
          </w:p>
        </w:tc>
        <w:tc>
          <w:tcPr>
            <w:tcW w:w="1960" w:type="dxa"/>
          </w:tcPr>
          <w:p w:rsidR="00C85B5F" w:rsidRPr="00E15DE8" w:rsidRDefault="00C85B5F" w:rsidP="00AE2F5B">
            <w:pPr>
              <w:jc w:val="center"/>
              <w:rPr>
                <w:sz w:val="20"/>
                <w:szCs w:val="20"/>
              </w:rPr>
            </w:pPr>
            <w:r w:rsidRPr="00E15DE8">
              <w:rPr>
                <w:sz w:val="20"/>
                <w:szCs w:val="20"/>
              </w:rPr>
              <w:t>1.5- 3</w:t>
            </w:r>
          </w:p>
        </w:tc>
        <w:tc>
          <w:tcPr>
            <w:tcW w:w="2454" w:type="dxa"/>
          </w:tcPr>
          <w:p w:rsidR="00C85B5F" w:rsidRPr="00E15DE8" w:rsidRDefault="002E766D" w:rsidP="00AE2F5B">
            <w:pPr>
              <w:jc w:val="center"/>
              <w:rPr>
                <w:sz w:val="20"/>
                <w:szCs w:val="20"/>
              </w:rPr>
            </w:pPr>
            <w:r w:rsidRPr="00E15DE8">
              <w:rPr>
                <w:sz w:val="20"/>
                <w:szCs w:val="20"/>
              </w:rPr>
              <w:t>12.5- 14</w:t>
            </w:r>
          </w:p>
        </w:tc>
      </w:tr>
      <w:tr w:rsidR="00C85B5F" w:rsidTr="00C85B5F">
        <w:tc>
          <w:tcPr>
            <w:tcW w:w="2207" w:type="dxa"/>
          </w:tcPr>
          <w:p w:rsidR="00C85B5F" w:rsidRPr="00E15DE8" w:rsidRDefault="00C85B5F" w:rsidP="00AE2F5B">
            <w:pPr>
              <w:jc w:val="center"/>
              <w:rPr>
                <w:sz w:val="20"/>
                <w:szCs w:val="20"/>
              </w:rPr>
            </w:pPr>
            <w:r w:rsidRPr="00E15DE8">
              <w:rPr>
                <w:sz w:val="20"/>
                <w:szCs w:val="20"/>
              </w:rPr>
              <w:t xml:space="preserve">4 </w:t>
            </w:r>
            <w:r w:rsidR="00AE2F5B" w:rsidRPr="00E15DE8">
              <w:rPr>
                <w:sz w:val="20"/>
                <w:szCs w:val="20"/>
              </w:rPr>
              <w:t>años</w:t>
            </w:r>
          </w:p>
        </w:tc>
        <w:tc>
          <w:tcPr>
            <w:tcW w:w="2207" w:type="dxa"/>
          </w:tcPr>
          <w:p w:rsidR="00C85B5F" w:rsidRPr="00E15DE8" w:rsidRDefault="00C85B5F" w:rsidP="00AE2F5B">
            <w:pPr>
              <w:jc w:val="center"/>
              <w:rPr>
                <w:sz w:val="20"/>
                <w:szCs w:val="20"/>
              </w:rPr>
            </w:pPr>
            <w:r w:rsidRPr="00E15DE8">
              <w:rPr>
                <w:sz w:val="20"/>
                <w:szCs w:val="20"/>
              </w:rPr>
              <w:t>11- 12</w:t>
            </w:r>
          </w:p>
        </w:tc>
        <w:tc>
          <w:tcPr>
            <w:tcW w:w="1960" w:type="dxa"/>
          </w:tcPr>
          <w:p w:rsidR="00C85B5F" w:rsidRPr="00E15DE8" w:rsidRDefault="00C85B5F" w:rsidP="00AE2F5B">
            <w:pPr>
              <w:jc w:val="center"/>
              <w:rPr>
                <w:sz w:val="20"/>
                <w:szCs w:val="20"/>
              </w:rPr>
            </w:pPr>
            <w:r w:rsidRPr="00E15DE8">
              <w:rPr>
                <w:sz w:val="20"/>
                <w:szCs w:val="20"/>
              </w:rPr>
              <w:t>0- 2</w:t>
            </w:r>
          </w:p>
        </w:tc>
        <w:tc>
          <w:tcPr>
            <w:tcW w:w="2454" w:type="dxa"/>
          </w:tcPr>
          <w:p w:rsidR="00C85B5F" w:rsidRPr="00E15DE8" w:rsidRDefault="002E766D" w:rsidP="00AE2F5B">
            <w:pPr>
              <w:jc w:val="center"/>
              <w:rPr>
                <w:sz w:val="20"/>
                <w:szCs w:val="20"/>
              </w:rPr>
            </w:pPr>
            <w:r w:rsidRPr="00E15DE8">
              <w:rPr>
                <w:sz w:val="20"/>
                <w:szCs w:val="20"/>
              </w:rPr>
              <w:t>11- 14</w:t>
            </w:r>
          </w:p>
        </w:tc>
      </w:tr>
      <w:tr w:rsidR="00C85B5F" w:rsidTr="00C85B5F">
        <w:tc>
          <w:tcPr>
            <w:tcW w:w="2207" w:type="dxa"/>
          </w:tcPr>
          <w:p w:rsidR="00C85B5F" w:rsidRPr="00E15DE8" w:rsidRDefault="00C85B5F" w:rsidP="00AE2F5B">
            <w:pPr>
              <w:jc w:val="center"/>
              <w:rPr>
                <w:sz w:val="20"/>
                <w:szCs w:val="20"/>
              </w:rPr>
            </w:pPr>
            <w:r w:rsidRPr="00E15DE8">
              <w:rPr>
                <w:sz w:val="20"/>
                <w:szCs w:val="20"/>
              </w:rPr>
              <w:t xml:space="preserve">5 </w:t>
            </w:r>
            <w:r w:rsidR="00AE2F5B" w:rsidRPr="00E15DE8">
              <w:rPr>
                <w:sz w:val="20"/>
                <w:szCs w:val="20"/>
              </w:rPr>
              <w:t>años</w:t>
            </w:r>
          </w:p>
        </w:tc>
        <w:tc>
          <w:tcPr>
            <w:tcW w:w="2207" w:type="dxa"/>
          </w:tcPr>
          <w:p w:rsidR="00C85B5F" w:rsidRPr="00E15DE8" w:rsidRDefault="00C85B5F" w:rsidP="00AE2F5B">
            <w:pPr>
              <w:jc w:val="center"/>
              <w:rPr>
                <w:sz w:val="20"/>
                <w:szCs w:val="20"/>
              </w:rPr>
            </w:pPr>
            <w:r w:rsidRPr="00E15DE8">
              <w:rPr>
                <w:sz w:val="20"/>
                <w:szCs w:val="20"/>
              </w:rPr>
              <w:t>11- 12</w:t>
            </w:r>
          </w:p>
        </w:tc>
        <w:tc>
          <w:tcPr>
            <w:tcW w:w="1960" w:type="dxa"/>
          </w:tcPr>
          <w:p w:rsidR="00C85B5F" w:rsidRPr="00E15DE8" w:rsidRDefault="00C85B5F" w:rsidP="00AE2F5B">
            <w:pPr>
              <w:jc w:val="center"/>
              <w:rPr>
                <w:sz w:val="20"/>
                <w:szCs w:val="20"/>
              </w:rPr>
            </w:pPr>
            <w:r w:rsidRPr="00E15DE8">
              <w:rPr>
                <w:sz w:val="20"/>
                <w:szCs w:val="20"/>
              </w:rPr>
              <w:t>Sin siesta</w:t>
            </w:r>
          </w:p>
        </w:tc>
        <w:tc>
          <w:tcPr>
            <w:tcW w:w="2454" w:type="dxa"/>
          </w:tcPr>
          <w:p w:rsidR="00C85B5F" w:rsidRPr="00E15DE8" w:rsidRDefault="002E766D" w:rsidP="00AE2F5B">
            <w:pPr>
              <w:jc w:val="center"/>
              <w:rPr>
                <w:sz w:val="20"/>
                <w:szCs w:val="20"/>
              </w:rPr>
            </w:pPr>
            <w:r w:rsidRPr="00E15DE8">
              <w:rPr>
                <w:sz w:val="20"/>
                <w:szCs w:val="20"/>
              </w:rPr>
              <w:t>11-12</w:t>
            </w:r>
          </w:p>
        </w:tc>
      </w:tr>
    </w:tbl>
    <w:p w:rsidR="000503DC" w:rsidRPr="00E15DE8" w:rsidRDefault="00AE2F5B" w:rsidP="000503DC">
      <w:pPr>
        <w:jc w:val="both"/>
        <w:rPr>
          <w:sz w:val="20"/>
          <w:szCs w:val="20"/>
        </w:rPr>
      </w:pPr>
      <w:r w:rsidRPr="00E15DE8">
        <w:rPr>
          <w:sz w:val="20"/>
          <w:szCs w:val="20"/>
        </w:rPr>
        <w:t>***Cuando los niños de 2 a 4 años aun duermen la siesta, su sueño nocturno a menudo se acorta un poco. Cuando dejan caer su siesta, su sueño nocturno se alarga a medida que se consolida su sueño.</w:t>
      </w:r>
    </w:p>
    <w:p w:rsidR="00E15DE8" w:rsidRDefault="00E15DE8" w:rsidP="00F4088B">
      <w:pPr>
        <w:jc w:val="both"/>
      </w:pPr>
    </w:p>
    <w:sectPr w:rsidR="00E15DE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33F" w:rsidRDefault="00ED733F" w:rsidP="00E15DE8">
      <w:pPr>
        <w:spacing w:after="0" w:line="240" w:lineRule="auto"/>
      </w:pPr>
      <w:r>
        <w:separator/>
      </w:r>
    </w:p>
  </w:endnote>
  <w:endnote w:type="continuationSeparator" w:id="0">
    <w:p w:rsidR="00ED733F" w:rsidRDefault="00ED733F" w:rsidP="00E1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DE8" w:rsidRPr="00E15DE8" w:rsidRDefault="00E15DE8" w:rsidP="00E15DE8">
    <w:pPr>
      <w:pStyle w:val="Piedepgina"/>
      <w:rPr>
        <w:rFonts w:cstheme="minorHAnsi"/>
        <w:sz w:val="20"/>
        <w:szCs w:val="20"/>
      </w:rPr>
    </w:pPr>
    <w:r w:rsidRPr="00E15DE8">
      <w:rPr>
        <w:rFonts w:cstheme="minorHAnsi"/>
        <w:sz w:val="20"/>
        <w:szCs w:val="20"/>
      </w:rPr>
      <w:t>Traducido por Gaby Zepeda de</w:t>
    </w:r>
    <w:r>
      <w:rPr>
        <w:rFonts w:cstheme="minorHAnsi"/>
        <w:sz w:val="20"/>
        <w:szCs w:val="20"/>
      </w:rPr>
      <w:t xml:space="preserve">     </w:t>
    </w:r>
    <w:r w:rsidRPr="00E15DE8">
      <w:rPr>
        <w:rFonts w:cstheme="minorHAnsi"/>
        <w:sz w:val="20"/>
        <w:szCs w:val="20"/>
      </w:rPr>
      <w:t xml:space="preserve"> </w:t>
    </w:r>
    <w:r w:rsidRPr="00E15DE8">
      <w:rPr>
        <w:rFonts w:cstheme="minorHAnsi"/>
        <w:i/>
        <w:sz w:val="20"/>
        <w:szCs w:val="20"/>
      </w:rPr>
      <w:t xml:space="preserve">Jessica </w:t>
    </w:r>
    <w:proofErr w:type="spellStart"/>
    <w:r w:rsidRPr="00E15DE8">
      <w:rPr>
        <w:rFonts w:cstheme="minorHAnsi"/>
        <w:i/>
        <w:sz w:val="20"/>
        <w:szCs w:val="20"/>
      </w:rPr>
      <w:t>Sawicki</w:t>
    </w:r>
    <w:proofErr w:type="spellEnd"/>
    <w:r w:rsidRPr="00E15DE8">
      <w:rPr>
        <w:rFonts w:cstheme="minorHAnsi"/>
        <w:i/>
        <w:sz w:val="20"/>
        <w:szCs w:val="20"/>
      </w:rPr>
      <w:t xml:space="preserve">         </w:t>
    </w:r>
    <w:r>
      <w:rPr>
        <w:rFonts w:cstheme="minorHAnsi"/>
        <w:i/>
        <w:sz w:val="20"/>
        <w:szCs w:val="20"/>
      </w:rPr>
      <w:t xml:space="preserve"> </w:t>
    </w:r>
    <w:r w:rsidRPr="00E15DE8">
      <w:rPr>
        <w:rFonts w:cstheme="minorHAnsi"/>
        <w:i/>
        <w:sz w:val="20"/>
        <w:szCs w:val="20"/>
      </w:rPr>
      <w:tab/>
    </w:r>
    <w:hyperlink r:id="rId1" w:history="1">
      <w:r w:rsidRPr="00E15DE8">
        <w:rPr>
          <w:rStyle w:val="Hipervnculo"/>
          <w:rFonts w:cstheme="minorHAnsi"/>
          <w:i/>
          <w:sz w:val="20"/>
          <w:szCs w:val="20"/>
        </w:rPr>
        <w:t>www.lulisleep.com</w:t>
      </w:r>
    </w:hyperlink>
    <w:r w:rsidRPr="00E15DE8">
      <w:rPr>
        <w:rFonts w:cstheme="minorHAnsi"/>
        <w:i/>
        <w:sz w:val="20"/>
        <w:szCs w:val="20"/>
      </w:rPr>
      <w:t xml:space="preserve">           </w:t>
    </w:r>
    <w:r w:rsidRPr="00E15DE8">
      <w:rPr>
        <w:rFonts w:cstheme="minorHAnsi"/>
        <w:i/>
        <w:sz w:val="20"/>
        <w:szCs w:val="20"/>
      </w:rPr>
      <w:t>jessica@lulisleep.com</w:t>
    </w:r>
  </w:p>
  <w:p w:rsidR="00E15DE8" w:rsidRDefault="00E15D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33F" w:rsidRDefault="00ED733F" w:rsidP="00E15DE8">
      <w:pPr>
        <w:spacing w:after="0" w:line="240" w:lineRule="auto"/>
      </w:pPr>
      <w:r>
        <w:separator/>
      </w:r>
    </w:p>
  </w:footnote>
  <w:footnote w:type="continuationSeparator" w:id="0">
    <w:p w:rsidR="00ED733F" w:rsidRDefault="00ED733F" w:rsidP="00E15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068"/>
    <w:multiLevelType w:val="hybridMultilevel"/>
    <w:tmpl w:val="BF221FAC"/>
    <w:lvl w:ilvl="0" w:tplc="C3EA8410">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9252A"/>
    <w:multiLevelType w:val="hybridMultilevel"/>
    <w:tmpl w:val="CFB4A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D71EE"/>
    <w:multiLevelType w:val="hybridMultilevel"/>
    <w:tmpl w:val="5112B5FE"/>
    <w:lvl w:ilvl="0" w:tplc="7640F6A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CE5E9C"/>
    <w:multiLevelType w:val="hybridMultilevel"/>
    <w:tmpl w:val="E18082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4E2EAB"/>
    <w:multiLevelType w:val="hybridMultilevel"/>
    <w:tmpl w:val="BB0E95F2"/>
    <w:lvl w:ilvl="0" w:tplc="21541E8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95A72"/>
    <w:multiLevelType w:val="hybridMultilevel"/>
    <w:tmpl w:val="3EC8E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64"/>
    <w:rsid w:val="000062F9"/>
    <w:rsid w:val="000503DC"/>
    <w:rsid w:val="00134F5A"/>
    <w:rsid w:val="002E766D"/>
    <w:rsid w:val="003C6C5F"/>
    <w:rsid w:val="004C7360"/>
    <w:rsid w:val="005313E0"/>
    <w:rsid w:val="00691DC1"/>
    <w:rsid w:val="008F4CD2"/>
    <w:rsid w:val="009C79C3"/>
    <w:rsid w:val="00AE2F5B"/>
    <w:rsid w:val="00B46ABE"/>
    <w:rsid w:val="00BF1E2E"/>
    <w:rsid w:val="00C85B5F"/>
    <w:rsid w:val="00E15DE8"/>
    <w:rsid w:val="00EA0164"/>
    <w:rsid w:val="00ED733F"/>
    <w:rsid w:val="00F408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5168"/>
  <w15:chartTrackingRefBased/>
  <w15:docId w15:val="{DAC05A18-1A4A-45FF-808E-D2DE4AA1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01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0164"/>
    <w:rPr>
      <w:rFonts w:ascii="Segoe UI" w:hAnsi="Segoe UI" w:cs="Segoe UI"/>
      <w:sz w:val="18"/>
      <w:szCs w:val="18"/>
    </w:rPr>
  </w:style>
  <w:style w:type="table" w:styleId="Tablaconcuadrcula">
    <w:name w:val="Table Grid"/>
    <w:basedOn w:val="Tablanormal"/>
    <w:uiPriority w:val="39"/>
    <w:rsid w:val="00C85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5B5F"/>
    <w:pPr>
      <w:ind w:left="720"/>
      <w:contextualSpacing/>
    </w:pPr>
  </w:style>
  <w:style w:type="paragraph" w:styleId="Encabezado">
    <w:name w:val="header"/>
    <w:basedOn w:val="Normal"/>
    <w:link w:val="EncabezadoCar"/>
    <w:uiPriority w:val="99"/>
    <w:unhideWhenUsed/>
    <w:rsid w:val="00E15D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5DE8"/>
  </w:style>
  <w:style w:type="paragraph" w:styleId="Piedepgina">
    <w:name w:val="footer"/>
    <w:basedOn w:val="Normal"/>
    <w:link w:val="PiedepginaCar"/>
    <w:uiPriority w:val="99"/>
    <w:unhideWhenUsed/>
    <w:rsid w:val="00E15D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5DE8"/>
  </w:style>
  <w:style w:type="character" w:styleId="Hipervnculo">
    <w:name w:val="Hyperlink"/>
    <w:basedOn w:val="Fuentedeprrafopredeter"/>
    <w:uiPriority w:val="99"/>
    <w:unhideWhenUsed/>
    <w:rsid w:val="00E15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ulisleep.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zepeda</dc:creator>
  <cp:keywords/>
  <dc:description/>
  <cp:lastModifiedBy>mariana zepeda</cp:lastModifiedBy>
  <cp:revision>7</cp:revision>
  <dcterms:created xsi:type="dcterms:W3CDTF">2018-03-13T19:29:00Z</dcterms:created>
  <dcterms:modified xsi:type="dcterms:W3CDTF">2018-03-13T22:33:00Z</dcterms:modified>
</cp:coreProperties>
</file>